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982" w:rsidRDefault="00CA3C6C" w:rsidP="006E46D5">
      <w:pPr>
        <w:pStyle w:val="a8"/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D81982">
        <w:rPr>
          <w:lang w:val="ru-RU"/>
        </w:rPr>
        <w:t>10</w:t>
      </w:r>
    </w:p>
    <w:p w:rsidR="00F24217" w:rsidRDefault="00F24217" w:rsidP="006E46D5">
      <w:pPr>
        <w:pStyle w:val="a8"/>
        <w:jc w:val="right"/>
      </w:pPr>
      <w:r>
        <w:t xml:space="preserve">до рішення виконавчого комітету </w:t>
      </w:r>
    </w:p>
    <w:p w:rsidR="00F24217" w:rsidRDefault="00F24217" w:rsidP="006E46D5">
      <w:pPr>
        <w:pStyle w:val="a8"/>
        <w:jc w:val="right"/>
      </w:pPr>
      <w:r>
        <w:t>від</w:t>
      </w:r>
      <w:r w:rsidR="00343A50">
        <w:t xml:space="preserve"> </w:t>
      </w:r>
      <w:r w:rsidR="00343A50">
        <w:t>11.03.2021 № 231</w:t>
      </w:r>
      <w:bookmarkStart w:id="0" w:name="_GoBack"/>
      <w:bookmarkEnd w:id="0"/>
    </w:p>
    <w:p w:rsidR="005B6C61" w:rsidRDefault="005B6C61" w:rsidP="006E46D5">
      <w:pPr>
        <w:pStyle w:val="a8"/>
        <w:jc w:val="right"/>
      </w:pPr>
    </w:p>
    <w:tbl>
      <w:tblPr>
        <w:tblW w:w="16018" w:type="dxa"/>
        <w:tblInd w:w="-782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814"/>
        <w:gridCol w:w="1359"/>
        <w:gridCol w:w="2406"/>
        <w:gridCol w:w="1139"/>
        <w:gridCol w:w="1275"/>
        <w:gridCol w:w="878"/>
        <w:gridCol w:w="841"/>
        <w:gridCol w:w="1207"/>
        <w:gridCol w:w="1014"/>
        <w:gridCol w:w="1079"/>
        <w:gridCol w:w="1066"/>
        <w:gridCol w:w="1018"/>
        <w:gridCol w:w="983"/>
        <w:gridCol w:w="939"/>
      </w:tblGrid>
      <w:tr w:rsidR="00477204" w:rsidRPr="00477204" w:rsidTr="00477204">
        <w:trPr>
          <w:trHeight w:val="282"/>
        </w:trPr>
        <w:tc>
          <w:tcPr>
            <w:tcW w:w="160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Pr="00477204" w:rsidRDefault="00477204" w:rsidP="00477204">
            <w:pPr>
              <w:tabs>
                <w:tab w:val="left" w:pos="3404"/>
              </w:tabs>
              <w:spacing w:after="0" w:line="256" w:lineRule="auto"/>
              <w:rPr>
                <w:rFonts w:ascii="Times New Roman" w:hAnsi="Times New Roman" w:cs="Times New Roman"/>
              </w:rPr>
            </w:pPr>
            <w:r w:rsidRPr="00477204">
              <w:rPr>
                <w:rFonts w:ascii="Times New Roman" w:hAnsi="Times New Roman" w:cs="Times New Roman"/>
              </w:rPr>
              <w:t>Опис майна, яке передається з балансу Бахматовецької сільської ради  на баланс міському комунальному підприємству по утриманню нежитлових приміщень комунальної власності</w:t>
            </w:r>
          </w:p>
        </w:tc>
      </w:tr>
      <w:tr w:rsidR="00477204" w:rsidTr="00477204">
        <w:trPr>
          <w:trHeight w:val="282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8" w:line="256" w:lineRule="auto"/>
              <w:ind w:left="89"/>
            </w:pPr>
            <w:r>
              <w:rPr>
                <w:sz w:val="16"/>
              </w:rPr>
              <w:t xml:space="preserve">№ </w:t>
            </w:r>
          </w:p>
          <w:p w:rsidR="00477204" w:rsidRDefault="00477204">
            <w:pPr>
              <w:spacing w:after="0" w:line="256" w:lineRule="auto"/>
              <w:ind w:left="69"/>
            </w:pPr>
            <w:r>
              <w:rPr>
                <w:sz w:val="16"/>
              </w:rPr>
              <w:t xml:space="preserve">з/п 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jc w:val="center"/>
            </w:pPr>
            <w:r>
              <w:rPr>
                <w:sz w:val="16"/>
              </w:rPr>
              <w:t xml:space="preserve">Рахунок, субрахунок 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76" w:lineRule="auto"/>
              <w:jc w:val="center"/>
            </w:pPr>
            <w:r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477204" w:rsidRDefault="00477204">
            <w:pPr>
              <w:spacing w:after="0" w:line="256" w:lineRule="auto"/>
              <w:ind w:right="36"/>
              <w:jc w:val="center"/>
            </w:pPr>
            <w:r>
              <w:rPr>
                <w:sz w:val="16"/>
              </w:rPr>
              <w:t xml:space="preserve">(пооб’єктно) 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right="32"/>
              <w:jc w:val="center"/>
            </w:pPr>
            <w:r>
              <w:rPr>
                <w:sz w:val="16"/>
              </w:rPr>
              <w:t xml:space="preserve">Рік випуску </w:t>
            </w:r>
          </w:p>
          <w:p w:rsidR="00477204" w:rsidRDefault="00477204">
            <w:pPr>
              <w:spacing w:after="0" w:line="237" w:lineRule="auto"/>
              <w:ind w:left="4"/>
              <w:jc w:val="center"/>
            </w:pPr>
            <w:r>
              <w:rPr>
                <w:sz w:val="16"/>
              </w:rPr>
              <w:t xml:space="preserve">(будівництва) чи дата </w:t>
            </w:r>
          </w:p>
          <w:p w:rsidR="00477204" w:rsidRDefault="00477204">
            <w:pPr>
              <w:spacing w:after="0" w:line="256" w:lineRule="auto"/>
              <w:ind w:right="34"/>
              <w:jc w:val="center"/>
            </w:pPr>
            <w:r>
              <w:rPr>
                <w:sz w:val="16"/>
              </w:rPr>
              <w:t xml:space="preserve">придбання </w:t>
            </w:r>
          </w:p>
          <w:p w:rsidR="00477204" w:rsidRDefault="00477204">
            <w:pPr>
              <w:spacing w:after="28" w:line="237" w:lineRule="auto"/>
              <w:ind w:left="1"/>
              <w:jc w:val="center"/>
            </w:pPr>
            <w:r>
              <w:rPr>
                <w:sz w:val="16"/>
              </w:rPr>
              <w:t xml:space="preserve">(введення в експлуатацію) та </w:t>
            </w:r>
          </w:p>
          <w:p w:rsidR="00477204" w:rsidRDefault="00477204">
            <w:pPr>
              <w:spacing w:after="0" w:line="256" w:lineRule="auto"/>
              <w:ind w:left="98"/>
            </w:pPr>
            <w:r>
              <w:rPr>
                <w:sz w:val="16"/>
              </w:rPr>
              <w:t xml:space="preserve">виготовлення </w:t>
            </w: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right="38"/>
              <w:jc w:val="center"/>
            </w:pPr>
            <w:r>
              <w:rPr>
                <w:sz w:val="16"/>
              </w:rPr>
              <w:t xml:space="preserve">Номер 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jc w:val="center"/>
            </w:pPr>
            <w:r>
              <w:rPr>
                <w:sz w:val="16"/>
              </w:rPr>
              <w:t xml:space="preserve">Один. вимір. </w:t>
            </w:r>
          </w:p>
        </w:tc>
        <w:tc>
          <w:tcPr>
            <w:tcW w:w="51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right="37"/>
              <w:jc w:val="center"/>
            </w:pPr>
            <w:r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jc w:val="center"/>
            </w:pPr>
            <w:r>
              <w:rPr>
                <w:sz w:val="16"/>
              </w:rPr>
              <w:t xml:space="preserve">Інші відомості </w:t>
            </w:r>
          </w:p>
        </w:tc>
      </w:tr>
      <w:tr w:rsidR="00477204" w:rsidTr="00477204">
        <w:trPr>
          <w:trHeight w:val="458"/>
        </w:trPr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заводський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паспорту</w:t>
            </w: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16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77204" w:rsidTr="00477204">
        <w:trPr>
          <w:trHeight w:val="1003"/>
        </w:trPr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left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кількість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первісна переоцінена вартість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сума накопиченої амортизації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left="-25" w:firstLine="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балансова вартість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A765A" w:rsidTr="00477204">
        <w:trPr>
          <w:trHeight w:val="26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11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13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65A" w:rsidRPr="001A765A" w:rsidRDefault="001A765A" w:rsidP="001A765A">
            <w:pPr>
              <w:rPr>
                <w:sz w:val="16"/>
                <w:szCs w:val="16"/>
              </w:rPr>
            </w:pPr>
            <w:r w:rsidRPr="001A765A">
              <w:rPr>
                <w:sz w:val="16"/>
                <w:szCs w:val="16"/>
              </w:rPr>
              <w:t>14</w:t>
            </w:r>
          </w:p>
        </w:tc>
      </w:tr>
      <w:tr w:rsidR="00477204" w:rsidTr="00477204">
        <w:trPr>
          <w:trHeight w:val="5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3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right="38"/>
              <w:jc w:val="center"/>
            </w:pPr>
            <w:r>
              <w:rPr>
                <w:sz w:val="16"/>
              </w:rPr>
              <w:t xml:space="preserve">1011  </w:t>
            </w:r>
          </w:p>
          <w:p w:rsidR="00477204" w:rsidRDefault="00477204">
            <w:pPr>
              <w:spacing w:after="0" w:line="256" w:lineRule="auto"/>
              <w:ind w:left="89" w:right="83"/>
              <w:jc w:val="center"/>
            </w:pPr>
            <w:r>
              <w:rPr>
                <w:sz w:val="16"/>
              </w:rPr>
              <w:t xml:space="preserve">Земельні ділянки 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71"/>
            </w:pP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5"/>
              <w:jc w:val="center"/>
            </w:pP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6"/>
              <w:jc w:val="center"/>
            </w:pP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4"/>
              <w:jc w:val="center"/>
            </w:pP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7"/>
              <w:jc w:val="center"/>
            </w:pP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7"/>
              <w:jc w:val="center"/>
              <w:rPr>
                <w:sz w:val="24"/>
              </w:rPr>
            </w:pP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7"/>
              <w:jc w:val="center"/>
            </w:pPr>
            <w:r>
              <w:rPr>
                <w:i/>
                <w:sz w:val="16"/>
              </w:rPr>
              <w:t xml:space="preserve"> </w:t>
            </w:r>
          </w:p>
        </w:tc>
      </w:tr>
      <w:tr w:rsidR="00477204" w:rsidTr="00477204">
        <w:trPr>
          <w:trHeight w:val="5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pacing w:after="92" w:line="237" w:lineRule="auto"/>
              <w:ind w:right="139"/>
              <w:jc w:val="center"/>
              <w:rPr>
                <w:sz w:val="16"/>
              </w:rPr>
            </w:pPr>
            <w:r>
              <w:rPr>
                <w:sz w:val="16"/>
              </w:rPr>
              <w:t>1011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Земельна ділянка S-0,1га (стара школа)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10110002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59440,00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59440,00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7"/>
              <w:jc w:val="center"/>
              <w:rPr>
                <w:i/>
                <w:sz w:val="16"/>
              </w:rPr>
            </w:pPr>
          </w:p>
        </w:tc>
      </w:tr>
      <w:tr w:rsidR="00477204" w:rsidTr="00477204">
        <w:trPr>
          <w:trHeight w:val="121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3"/>
              <w:jc w:val="center"/>
              <w:rPr>
                <w:sz w:val="24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92" w:line="237" w:lineRule="auto"/>
              <w:ind w:left="181" w:right="139"/>
              <w:jc w:val="center"/>
            </w:pPr>
            <w:r>
              <w:rPr>
                <w:sz w:val="16"/>
              </w:rPr>
              <w:t xml:space="preserve">1013  Будинки, </w:t>
            </w:r>
          </w:p>
          <w:p w:rsidR="00477204" w:rsidRDefault="00477204">
            <w:pPr>
              <w:spacing w:after="0" w:line="256" w:lineRule="auto"/>
              <w:ind w:right="35"/>
              <w:jc w:val="center"/>
            </w:pPr>
            <w:r>
              <w:rPr>
                <w:sz w:val="16"/>
              </w:rPr>
              <w:t>споруди та</w:t>
            </w:r>
            <w:r>
              <w:t xml:space="preserve"> </w:t>
            </w:r>
          </w:p>
          <w:p w:rsidR="00477204" w:rsidRDefault="00477204">
            <w:pPr>
              <w:spacing w:after="0" w:line="256" w:lineRule="auto"/>
              <w:jc w:val="center"/>
            </w:pPr>
            <w:r>
              <w:rPr>
                <w:sz w:val="16"/>
              </w:rPr>
              <w:t xml:space="preserve">передавальні пристрої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71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6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4"/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7"/>
              <w:jc w:val="center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7204" w:rsidRDefault="00477204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204" w:rsidRDefault="00477204">
            <w:pPr>
              <w:spacing w:after="0" w:line="256" w:lineRule="auto"/>
              <w:ind w:left="7"/>
              <w:jc w:val="center"/>
              <w:rPr>
                <w:b/>
                <w:sz w:val="20"/>
                <w:szCs w:val="20"/>
              </w:rPr>
            </w:pPr>
          </w:p>
        </w:tc>
      </w:tr>
      <w:tr w:rsidR="00477204" w:rsidTr="00477204">
        <w:trPr>
          <w:trHeight w:val="28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Приміщення школи № 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10130009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27053,00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27053,00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Default="004772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204" w:rsidRDefault="00477204">
            <w:pPr>
              <w:spacing w:after="0" w:line="256" w:lineRule="auto"/>
              <w:ind w:left="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 оренді</w:t>
            </w:r>
          </w:p>
        </w:tc>
      </w:tr>
      <w:tr w:rsidR="00477204" w:rsidTr="00477204">
        <w:trPr>
          <w:trHeight w:val="26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left="3"/>
              <w:jc w:val="center"/>
              <w:rPr>
                <w:sz w:val="24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1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Pr="00D81982" w:rsidRDefault="00477204">
            <w:pPr>
              <w:spacing w:after="0" w:line="256" w:lineRule="auto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D81982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101 «Основні засоби та інвестиційна нерухомість розпорядників бюджетних коштів»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Pr="00D81982" w:rsidRDefault="00477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8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Pr="00D81982" w:rsidRDefault="00477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82">
              <w:rPr>
                <w:rFonts w:ascii="Times New Roman" w:hAnsi="Times New Roman" w:cs="Times New Roman"/>
                <w:sz w:val="20"/>
                <w:szCs w:val="20"/>
              </w:rPr>
              <w:t>86493,00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Pr="00D81982" w:rsidRDefault="00477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82">
              <w:rPr>
                <w:rFonts w:ascii="Times New Roman" w:hAnsi="Times New Roman" w:cs="Times New Roman"/>
                <w:sz w:val="20"/>
                <w:szCs w:val="20"/>
              </w:rPr>
              <w:t>27053,00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7204" w:rsidRPr="00D81982" w:rsidRDefault="00477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82">
              <w:rPr>
                <w:rFonts w:ascii="Times New Roman" w:hAnsi="Times New Roman" w:cs="Times New Roman"/>
                <w:sz w:val="20"/>
                <w:szCs w:val="20"/>
              </w:rPr>
              <w:t>59440,00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04" w:rsidRDefault="00477204">
            <w:pPr>
              <w:spacing w:after="0" w:line="256" w:lineRule="auto"/>
              <w:ind w:left="7"/>
              <w:jc w:val="center"/>
              <w:rPr>
                <w:sz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204" w:rsidRDefault="00477204">
            <w:pPr>
              <w:spacing w:after="0" w:line="256" w:lineRule="auto"/>
              <w:ind w:left="7"/>
              <w:jc w:val="center"/>
            </w:pPr>
            <w:r>
              <w:rPr>
                <w:b/>
                <w:i/>
                <w:sz w:val="16"/>
              </w:rPr>
              <w:t xml:space="preserve"> </w:t>
            </w:r>
          </w:p>
        </w:tc>
      </w:tr>
    </w:tbl>
    <w:p w:rsidR="006E46D5" w:rsidRDefault="006E46D5" w:rsidP="00F24217">
      <w:pPr>
        <w:tabs>
          <w:tab w:val="left" w:pos="11560"/>
        </w:tabs>
        <w:rPr>
          <w:rFonts w:ascii="Times New Roman" w:hAnsi="Times New Roman" w:cs="Times New Roman"/>
        </w:rPr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857" w:rsidRDefault="006F5857" w:rsidP="005F48E3">
      <w:pPr>
        <w:spacing w:after="0" w:line="240" w:lineRule="auto"/>
      </w:pPr>
      <w:r>
        <w:separator/>
      </w:r>
    </w:p>
  </w:endnote>
  <w:endnote w:type="continuationSeparator" w:id="0">
    <w:p w:rsidR="006F5857" w:rsidRDefault="006F5857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857" w:rsidRDefault="006F5857" w:rsidP="005F48E3">
      <w:pPr>
        <w:spacing w:after="0" w:line="240" w:lineRule="auto"/>
      </w:pPr>
      <w:r>
        <w:separator/>
      </w:r>
    </w:p>
  </w:footnote>
  <w:footnote w:type="continuationSeparator" w:id="0">
    <w:p w:rsidR="006F5857" w:rsidRDefault="006F5857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1A765A"/>
    <w:rsid w:val="001E2824"/>
    <w:rsid w:val="001F0475"/>
    <w:rsid w:val="00244EBC"/>
    <w:rsid w:val="002920D0"/>
    <w:rsid w:val="00343A50"/>
    <w:rsid w:val="003441B5"/>
    <w:rsid w:val="003D5166"/>
    <w:rsid w:val="00477204"/>
    <w:rsid w:val="005B6C61"/>
    <w:rsid w:val="005F48E3"/>
    <w:rsid w:val="00687812"/>
    <w:rsid w:val="006E46D5"/>
    <w:rsid w:val="006F5857"/>
    <w:rsid w:val="00791B1C"/>
    <w:rsid w:val="00895EB0"/>
    <w:rsid w:val="008D36CF"/>
    <w:rsid w:val="009E3E4E"/>
    <w:rsid w:val="009E5908"/>
    <w:rsid w:val="00A41ED2"/>
    <w:rsid w:val="00B45BAF"/>
    <w:rsid w:val="00B95708"/>
    <w:rsid w:val="00CA3C6C"/>
    <w:rsid w:val="00D174C1"/>
    <w:rsid w:val="00D81982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B6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11</cp:revision>
  <cp:lastPrinted>2021-03-12T12:52:00Z</cp:lastPrinted>
  <dcterms:created xsi:type="dcterms:W3CDTF">2021-03-02T11:49:00Z</dcterms:created>
  <dcterms:modified xsi:type="dcterms:W3CDTF">2021-03-12T12:52:00Z</dcterms:modified>
</cp:coreProperties>
</file>